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5C" w:rsidRDefault="008E0F23" w:rsidP="00141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реализованном проекте инициативного бюджетирования в 2018 году</w:t>
      </w:r>
    </w:p>
    <w:p w:rsidR="00141E9D" w:rsidRDefault="00141E9D" w:rsidP="008E0F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сельском поселении Сосновка</w:t>
      </w:r>
    </w:p>
    <w:p w:rsidR="008E0F23" w:rsidRDefault="008E0F23" w:rsidP="008E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3968" w:rsidRDefault="00903968" w:rsidP="008E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0F23" w:rsidRDefault="008E0F23" w:rsidP="008E0F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8E0F23">
        <w:rPr>
          <w:rFonts w:ascii="Times New Roman" w:hAnsi="Times New Roman" w:cs="Times New Roman"/>
          <w:sz w:val="24"/>
          <w:szCs w:val="24"/>
        </w:rPr>
        <w:t>проведен</w:t>
      </w:r>
      <w:r>
        <w:rPr>
          <w:rFonts w:ascii="Times New Roman" w:hAnsi="Times New Roman" w:cs="Times New Roman"/>
          <w:sz w:val="24"/>
          <w:szCs w:val="24"/>
        </w:rPr>
        <w:t>ного</w:t>
      </w:r>
      <w:r w:rsidRPr="008E0F23">
        <w:rPr>
          <w:rFonts w:ascii="Times New Roman" w:hAnsi="Times New Roman" w:cs="Times New Roman"/>
          <w:sz w:val="24"/>
          <w:szCs w:val="24"/>
        </w:rPr>
        <w:t xml:space="preserve"> конкурсного отбора проектов инициативного бюджетирования в сельском поселении Сосновка в сектор муниципального хозяйства администрации сельского поселения Сосновка поступила 1 заявка для участия в конкурсном отборе проектов инициативного бюджетирования от жителей поселка: приобретение и установка детского игрового комплекса.</w:t>
      </w:r>
    </w:p>
    <w:p w:rsidR="00903968" w:rsidRPr="008E0F23" w:rsidRDefault="00903968" w:rsidP="008E0F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0F23" w:rsidRDefault="008E0F23" w:rsidP="008E0F23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E0F23">
        <w:rPr>
          <w:rFonts w:ascii="Times New Roman" w:hAnsi="Times New Roman" w:cs="Times New Roman"/>
          <w:sz w:val="24"/>
          <w:szCs w:val="24"/>
        </w:rPr>
        <w:t xml:space="preserve">Детский игровой комплекс приобретен в результате электронного аукциона </w:t>
      </w:r>
      <w:r>
        <w:rPr>
          <w:rFonts w:ascii="Times New Roman" w:hAnsi="Times New Roman" w:cs="Times New Roman"/>
          <w:sz w:val="24"/>
          <w:szCs w:val="24"/>
          <w:lang w:eastAsia="ar-SA"/>
        </w:rPr>
        <w:t>на сумму 273 600 рублей.</w:t>
      </w:r>
    </w:p>
    <w:p w:rsidR="008E0F23" w:rsidRDefault="00903968" w:rsidP="008E0F2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968">
        <w:rPr>
          <w:rFonts w:ascii="Times New Roman" w:hAnsi="Times New Roman" w:cs="Times New Roman"/>
          <w:sz w:val="24"/>
          <w:szCs w:val="24"/>
        </w:rPr>
        <w:t>Установка</w:t>
      </w:r>
      <w:r>
        <w:rPr>
          <w:rFonts w:ascii="Times New Roman" w:hAnsi="Times New Roman" w:cs="Times New Roman"/>
          <w:sz w:val="24"/>
          <w:szCs w:val="24"/>
        </w:rPr>
        <w:t xml:space="preserve"> детского игрового</w:t>
      </w:r>
      <w:r w:rsidRPr="00903968">
        <w:rPr>
          <w:rFonts w:ascii="Times New Roman" w:hAnsi="Times New Roman" w:cs="Times New Roman"/>
          <w:sz w:val="24"/>
          <w:szCs w:val="24"/>
        </w:rPr>
        <w:t xml:space="preserve"> комплекса осуществля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Pr="00903968">
        <w:rPr>
          <w:rFonts w:ascii="Times New Roman" w:hAnsi="Times New Roman" w:cs="Times New Roman"/>
          <w:sz w:val="24"/>
          <w:szCs w:val="24"/>
        </w:rPr>
        <w:t xml:space="preserve"> жителями поселения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3968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="00141E9D">
        <w:rPr>
          <w:rFonts w:ascii="Times New Roman" w:hAnsi="Times New Roman" w:cs="Times New Roman"/>
          <w:sz w:val="24"/>
          <w:szCs w:val="24"/>
        </w:rPr>
        <w:t>участие населения</w:t>
      </w:r>
      <w:r w:rsidRPr="00903968">
        <w:rPr>
          <w:rFonts w:ascii="Times New Roman" w:hAnsi="Times New Roman" w:cs="Times New Roman"/>
          <w:sz w:val="24"/>
          <w:szCs w:val="24"/>
        </w:rPr>
        <w:t xml:space="preserve"> в реализацию проекта - </w:t>
      </w:r>
      <w:r w:rsidR="00141E9D" w:rsidRPr="00141E9D">
        <w:rPr>
          <w:rFonts w:ascii="Times New Roman" w:hAnsi="Times New Roman" w:cs="Times New Roman"/>
          <w:sz w:val="24"/>
          <w:szCs w:val="24"/>
        </w:rPr>
        <w:t>в неденежной форме</w:t>
      </w:r>
      <w:r w:rsidR="00141E9D">
        <w:rPr>
          <w:sz w:val="24"/>
          <w:szCs w:val="24"/>
        </w:rPr>
        <w:t xml:space="preserve"> (</w:t>
      </w:r>
      <w:r w:rsidRPr="00903968">
        <w:rPr>
          <w:rFonts w:ascii="Times New Roman" w:hAnsi="Times New Roman" w:cs="Times New Roman"/>
          <w:sz w:val="24"/>
          <w:szCs w:val="24"/>
        </w:rPr>
        <w:t>неоплачиваемые работы</w:t>
      </w:r>
      <w:r w:rsidR="00141E9D">
        <w:rPr>
          <w:rFonts w:ascii="Times New Roman" w:hAnsi="Times New Roman" w:cs="Times New Roman"/>
          <w:sz w:val="24"/>
          <w:szCs w:val="24"/>
        </w:rPr>
        <w:t>, материалы и др.)</w:t>
      </w:r>
      <w:r w:rsidRPr="00903968">
        <w:rPr>
          <w:rFonts w:ascii="Times New Roman" w:hAnsi="Times New Roman" w:cs="Times New Roman"/>
          <w:sz w:val="24"/>
          <w:szCs w:val="24"/>
        </w:rPr>
        <w:t xml:space="preserve"> по установке детского </w:t>
      </w:r>
      <w:r>
        <w:rPr>
          <w:rFonts w:ascii="Times New Roman" w:hAnsi="Times New Roman" w:cs="Times New Roman"/>
          <w:sz w:val="24"/>
          <w:szCs w:val="24"/>
        </w:rPr>
        <w:t xml:space="preserve">игрового </w:t>
      </w:r>
      <w:r w:rsidRPr="00903968">
        <w:rPr>
          <w:rFonts w:ascii="Times New Roman" w:hAnsi="Times New Roman" w:cs="Times New Roman"/>
          <w:sz w:val="24"/>
          <w:szCs w:val="24"/>
        </w:rPr>
        <w:t xml:space="preserve">комплекса.  </w:t>
      </w:r>
    </w:p>
    <w:p w:rsidR="00903968" w:rsidRDefault="00903968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4455319"/>
            <wp:effectExtent l="19050" t="0" r="9525" b="0"/>
            <wp:docPr id="1" name="Рисунок 1" descr="C:\Users\glava\Desktop\инициативное бюджетирование\2018\Сосновка\На сайт\Фото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a\Desktop\инициативное бюджетирование\2018\Сосновка\На сайт\Фото посл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68" w:rsidRDefault="00903968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3968" w:rsidRDefault="00903968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3968" w:rsidRDefault="00903968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glava\Desktop\инициативное бюджетирование\2018\Сосновка\На сайт\Фото после 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a\Desktop\инициативное бюджетирование\2018\Сосновка\На сайт\Фото после С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68" w:rsidRPr="008E0F23" w:rsidRDefault="00903968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glava\Desktop\инициативное бюджетирование\2018\Сосновка\На сайт\Фото после инициат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a\Desktop\инициативное бюджетирование\2018\Сосновка\На сайт\Фото после инициативны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968" w:rsidRPr="008E0F23" w:rsidSect="00A24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F23"/>
    <w:rsid w:val="00141E9D"/>
    <w:rsid w:val="00584BF2"/>
    <w:rsid w:val="008E0F23"/>
    <w:rsid w:val="00903968"/>
    <w:rsid w:val="00A02247"/>
    <w:rsid w:val="00A24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Сосновка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главы</dc:creator>
  <cp:keywords/>
  <dc:description/>
  <cp:lastModifiedBy>Заместитель главы</cp:lastModifiedBy>
  <cp:revision>3</cp:revision>
  <dcterms:created xsi:type="dcterms:W3CDTF">2018-11-22T04:39:00Z</dcterms:created>
  <dcterms:modified xsi:type="dcterms:W3CDTF">2018-11-22T04:59:00Z</dcterms:modified>
</cp:coreProperties>
</file>